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71C73" w14:textId="03B272BA" w:rsidR="007B30DB" w:rsidRDefault="00A27AAC" w:rsidP="00A1630B">
      <w:pPr>
        <w:spacing w:after="360" w:line="240" w:lineRule="auto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B30DB">
        <w:rPr>
          <w:rFonts w:ascii="Arial" w:hAnsi="Arial" w:cs="Arial"/>
          <w:b/>
          <w:bCs/>
          <w:spacing w:val="60"/>
          <w:sz w:val="32"/>
          <w:szCs w:val="32"/>
        </w:rPr>
        <w:t>I</w:t>
      </w:r>
      <w:r w:rsidR="007B30DB" w:rsidRPr="007B30DB">
        <w:rPr>
          <w:rFonts w:ascii="Arial" w:hAnsi="Arial" w:cs="Arial"/>
          <w:b/>
          <w:bCs/>
          <w:spacing w:val="60"/>
          <w:sz w:val="32"/>
          <w:szCs w:val="32"/>
        </w:rPr>
        <w:t>nformacja</w:t>
      </w:r>
      <w:r w:rsidR="007B30DB" w:rsidRPr="007B30DB">
        <w:rPr>
          <w:rFonts w:ascii="Arial" w:hAnsi="Arial" w:cs="Arial"/>
          <w:b/>
          <w:bCs/>
          <w:spacing w:val="60"/>
          <w:sz w:val="32"/>
          <w:szCs w:val="32"/>
        </w:rPr>
        <w:br/>
      </w:r>
      <w:r w:rsidRPr="007B30DB">
        <w:rPr>
          <w:rFonts w:ascii="Arial" w:hAnsi="Arial" w:cs="Arial"/>
          <w:b/>
          <w:bCs/>
          <w:sz w:val="32"/>
          <w:szCs w:val="32"/>
        </w:rPr>
        <w:t>dla osób fizycznych prowadzących działalność</w:t>
      </w:r>
      <w:r w:rsidR="00A1630B">
        <w:rPr>
          <w:rFonts w:ascii="Arial" w:hAnsi="Arial" w:cs="Arial"/>
          <w:b/>
          <w:bCs/>
          <w:sz w:val="32"/>
          <w:szCs w:val="32"/>
        </w:rPr>
        <w:t xml:space="preserve"> </w:t>
      </w:r>
      <w:r w:rsidR="00A1630B">
        <w:rPr>
          <w:rFonts w:ascii="Arial" w:hAnsi="Arial" w:cs="Arial"/>
          <w:b/>
          <w:bCs/>
          <w:sz w:val="32"/>
          <w:szCs w:val="32"/>
        </w:rPr>
        <w:br/>
      </w:r>
      <w:r w:rsidR="007B30DB">
        <w:rPr>
          <w:rFonts w:ascii="Arial" w:hAnsi="Arial" w:cs="Arial"/>
          <w:b/>
          <w:bCs/>
          <w:sz w:val="32"/>
          <w:szCs w:val="32"/>
        </w:rPr>
        <w:t>g</w:t>
      </w:r>
      <w:r w:rsidRPr="007B30DB">
        <w:rPr>
          <w:rFonts w:ascii="Arial" w:hAnsi="Arial" w:cs="Arial"/>
          <w:b/>
          <w:bCs/>
          <w:sz w:val="32"/>
          <w:szCs w:val="32"/>
        </w:rPr>
        <w:t>ospodarczą</w:t>
      </w:r>
    </w:p>
    <w:p w14:paraId="71B789DD" w14:textId="77777777" w:rsidR="002F1E40" w:rsidRDefault="00A27AAC" w:rsidP="00A1630B">
      <w:pPr>
        <w:ind w:left="0" w:firstLine="0"/>
        <w:rPr>
          <w:rFonts w:ascii="Arial" w:hAnsi="Arial" w:cs="Arial"/>
        </w:rPr>
      </w:pPr>
      <w:r w:rsidRPr="007B30DB">
        <w:rPr>
          <w:rFonts w:ascii="Arial" w:hAnsi="Arial" w:cs="Arial"/>
        </w:rPr>
        <w:t xml:space="preserve">Wypełniając postanowienia określone w art. 13 Rozporządzenia Parlamentu Europejskiego </w:t>
      </w:r>
      <w:r w:rsidR="002F1E40">
        <w:rPr>
          <w:rFonts w:ascii="Arial" w:hAnsi="Arial" w:cs="Arial"/>
        </w:rPr>
        <w:br/>
      </w:r>
      <w:r w:rsidRPr="007B30DB">
        <w:rPr>
          <w:rFonts w:ascii="Arial" w:hAnsi="Arial" w:cs="Arial"/>
        </w:rPr>
        <w:t>I Rady (UE) 2016/679 z dnia 27 kwietnia 2016 r. w sprawie ochrony osób fizycznych</w:t>
      </w:r>
      <w:r w:rsidRPr="007B30DB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 informuje się, że:</w:t>
      </w:r>
    </w:p>
    <w:p w14:paraId="691437E8" w14:textId="77777777" w:rsid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Administratorem Pana(i) danych osobowych jest Powiatowy Urząd Pracy w Nisku,</w:t>
      </w:r>
      <w:r w:rsidRPr="002F1E40">
        <w:rPr>
          <w:rFonts w:ascii="Arial" w:hAnsi="Arial" w:cs="Arial"/>
        </w:rPr>
        <w:br/>
        <w:t>ul. Sandomierska 6a 37-400 Nisko;</w:t>
      </w:r>
    </w:p>
    <w:p w14:paraId="23DEFC71" w14:textId="210F7550" w:rsidR="002F1E40" w:rsidRP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Administrator zgodnie z art. 37 ust. 1 Rozporządzenia Parlamentu Europejskiego I Rady (UE) 2016/679 z dnia 27 kwietnia 2016 r. w sprawie ochrony osób fizycznych w związku</w:t>
      </w:r>
      <w:r w:rsidRPr="002F1E40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5" w:history="1">
        <w:r w:rsidR="002F1E40" w:rsidRPr="002F1E40">
          <w:rPr>
            <w:rStyle w:val="Hipercze"/>
            <w:rFonts w:ascii="Arial" w:hAnsi="Arial" w:cs="Arial"/>
          </w:rPr>
          <w:t>iod@pupnisko.pl</w:t>
        </w:r>
      </w:hyperlink>
      <w:r w:rsidRPr="002F1E40">
        <w:rPr>
          <w:rFonts w:ascii="Arial" w:hAnsi="Arial" w:cs="Arial"/>
        </w:rPr>
        <w:t>;</w:t>
      </w:r>
    </w:p>
    <w:p w14:paraId="1ACB1E32" w14:textId="77777777" w:rsid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 xml:space="preserve">Dane osobowe Pana(i) będą przetwarzane na podstawie ustawy z dnia 20 kwietnia 2004r. </w:t>
      </w:r>
      <w:r w:rsidRPr="002F1E40">
        <w:rPr>
          <w:rFonts w:ascii="Arial" w:hAnsi="Arial" w:cs="Arial"/>
        </w:rPr>
        <w:br/>
        <w:t>o promocji zatrudnienia i instytucjach rynku pracy w celu realizacji zadań w zakresie  promocji  zatrudnienia, łagodzenia skutków bezrobocia oraz aktywizacji zawodowej;</w:t>
      </w:r>
    </w:p>
    <w:p w14:paraId="0F5AA489" w14:textId="77777777" w:rsid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Dane mogą zostać udostępnione wyłącznie podmiotom upoważnionym na podstawie przepisów prawa;</w:t>
      </w:r>
    </w:p>
    <w:p w14:paraId="69A1CBD9" w14:textId="77777777" w:rsid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Dane osobowe będą przechowywane według istniejącej instrukcji kancelaryjnej;</w:t>
      </w:r>
    </w:p>
    <w:p w14:paraId="64CD5977" w14:textId="77777777" w:rsid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Przysługuje Panu(i) prawo dostępu do swoich danych osobowych, ich sprostowania, usunięcia lub ograniczenia przetwarzania oraz prawo do wniesienia sprzeciwu wobec przetwarzania;</w:t>
      </w:r>
    </w:p>
    <w:p w14:paraId="56E52AA2" w14:textId="77777777" w:rsid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Jeżeli przetwarzanie odbywa się na podstawie zgody osoby, której dane dotyczą przysługuje Panu(i) prawo do cofnięcia zgody w dowolnym momencie bez wpływu na zgodność z prawem przetwarzania, którego dokonano na podstawie zgody przed jej cofnięciem;</w:t>
      </w:r>
    </w:p>
    <w:p w14:paraId="2D4D7910" w14:textId="77777777" w:rsidR="00457B8C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Przysługuje Panu(i) prawo wniesienia skargi do organu nadzorczego;</w:t>
      </w:r>
    </w:p>
    <w:p w14:paraId="3BD5FE0B" w14:textId="393E7CFB" w:rsidR="00A27AAC" w:rsidRPr="002F1E40" w:rsidRDefault="00A27AAC" w:rsidP="002F1E40">
      <w:pPr>
        <w:numPr>
          <w:ilvl w:val="0"/>
          <w:numId w:val="2"/>
        </w:numPr>
        <w:ind w:left="425" w:hanging="425"/>
        <w:rPr>
          <w:rFonts w:ascii="Arial" w:hAnsi="Arial" w:cs="Arial"/>
        </w:rPr>
      </w:pPr>
      <w:r w:rsidRPr="002F1E40">
        <w:rPr>
          <w:rFonts w:ascii="Arial" w:hAnsi="Arial" w:cs="Arial"/>
        </w:rPr>
        <w:t>Podanie danych osobowych jest dobrowolne. Niepodanie danych uniemożliwi realizację celu, o którym mowa w pkt.3.</w:t>
      </w:r>
    </w:p>
    <w:p w14:paraId="26D698F8" w14:textId="27F56635" w:rsidR="00A27AAC" w:rsidRPr="007B30DB" w:rsidRDefault="00A27AAC" w:rsidP="001571D7">
      <w:pPr>
        <w:spacing w:before="720"/>
        <w:ind w:left="0" w:firstLine="4536"/>
        <w:rPr>
          <w:rFonts w:ascii="Arial" w:hAnsi="Arial" w:cs="Arial"/>
        </w:rPr>
      </w:pPr>
      <w:r w:rsidRPr="007B30DB">
        <w:rPr>
          <w:rFonts w:ascii="Arial" w:hAnsi="Arial" w:cs="Arial"/>
        </w:rPr>
        <w:t>Zapoznałem(</w:t>
      </w:r>
      <w:proofErr w:type="spellStart"/>
      <w:r w:rsidRPr="007B30DB">
        <w:rPr>
          <w:rFonts w:ascii="Arial" w:hAnsi="Arial" w:cs="Arial"/>
        </w:rPr>
        <w:t>am</w:t>
      </w:r>
      <w:proofErr w:type="spellEnd"/>
      <w:r w:rsidRPr="007B30DB">
        <w:rPr>
          <w:rFonts w:ascii="Arial" w:hAnsi="Arial" w:cs="Arial"/>
        </w:rPr>
        <w:t>) się z niniejszą informacją:</w:t>
      </w:r>
    </w:p>
    <w:p w14:paraId="4DBDACDE" w14:textId="77777777" w:rsidR="001571D7" w:rsidRDefault="00457B8C" w:rsidP="001571D7">
      <w:pPr>
        <w:tabs>
          <w:tab w:val="left" w:pos="4395"/>
        </w:tabs>
        <w:spacing w:before="60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A27AAC" w:rsidRPr="007B30DB">
        <w:rPr>
          <w:rFonts w:ascii="Arial" w:hAnsi="Arial" w:cs="Arial"/>
        </w:rPr>
        <w:t>…………..,dnia.............................</w:t>
      </w:r>
      <w:r w:rsidR="001571D7">
        <w:rPr>
          <w:rFonts w:ascii="Arial" w:hAnsi="Arial" w:cs="Arial"/>
        </w:rPr>
        <w:br/>
      </w:r>
      <w:r w:rsidR="00A27AAC" w:rsidRPr="007B30DB">
        <w:rPr>
          <w:rFonts w:ascii="Arial" w:hAnsi="Arial" w:cs="Arial"/>
        </w:rPr>
        <w:t>…........................................................</w:t>
      </w:r>
      <w:r w:rsidR="001571D7">
        <w:rPr>
          <w:rFonts w:ascii="Arial" w:hAnsi="Arial" w:cs="Arial"/>
        </w:rPr>
        <w:t>..............</w:t>
      </w:r>
      <w:r w:rsidR="00A27AAC" w:rsidRPr="007B30DB">
        <w:rPr>
          <w:rFonts w:ascii="Arial" w:hAnsi="Arial" w:cs="Arial"/>
        </w:rPr>
        <w:t>.</w:t>
      </w:r>
    </w:p>
    <w:p w14:paraId="5C8CEB2F" w14:textId="74D5F6D3" w:rsidR="00A27AAC" w:rsidRPr="007B30DB" w:rsidRDefault="00A27AAC" w:rsidP="001571D7">
      <w:pPr>
        <w:spacing w:before="0" w:line="240" w:lineRule="auto"/>
        <w:ind w:left="4253" w:firstLine="1417"/>
        <w:jc w:val="both"/>
        <w:rPr>
          <w:rFonts w:ascii="Arial" w:hAnsi="Arial" w:cs="Arial"/>
          <w:sz w:val="18"/>
          <w:szCs w:val="18"/>
        </w:rPr>
      </w:pPr>
      <w:r w:rsidRPr="007B30DB">
        <w:rPr>
          <w:rFonts w:ascii="Arial" w:hAnsi="Arial" w:cs="Arial"/>
          <w:sz w:val="18"/>
          <w:szCs w:val="18"/>
        </w:rPr>
        <w:t>(czytelny podpis)</w:t>
      </w:r>
    </w:p>
    <w:sectPr w:rsidR="00A27AAC" w:rsidRPr="007B30DB" w:rsidSect="002F1E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E0CC3"/>
    <w:multiLevelType w:val="hybridMultilevel"/>
    <w:tmpl w:val="9CAC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DE"/>
    <w:rsid w:val="00002CD9"/>
    <w:rsid w:val="00010157"/>
    <w:rsid w:val="0001386B"/>
    <w:rsid w:val="00015531"/>
    <w:rsid w:val="000165A9"/>
    <w:rsid w:val="00021D88"/>
    <w:rsid w:val="000325D6"/>
    <w:rsid w:val="00077E89"/>
    <w:rsid w:val="000F37FB"/>
    <w:rsid w:val="0013647A"/>
    <w:rsid w:val="001571D7"/>
    <w:rsid w:val="00157283"/>
    <w:rsid w:val="00166504"/>
    <w:rsid w:val="0017218D"/>
    <w:rsid w:val="001A3507"/>
    <w:rsid w:val="002356B9"/>
    <w:rsid w:val="0023621B"/>
    <w:rsid w:val="00244B59"/>
    <w:rsid w:val="00253E91"/>
    <w:rsid w:val="002A2AF1"/>
    <w:rsid w:val="002B50C9"/>
    <w:rsid w:val="002D436A"/>
    <w:rsid w:val="002F0C7A"/>
    <w:rsid w:val="002F1510"/>
    <w:rsid w:val="002F1E40"/>
    <w:rsid w:val="002F264B"/>
    <w:rsid w:val="002F2DD2"/>
    <w:rsid w:val="00367721"/>
    <w:rsid w:val="00375D02"/>
    <w:rsid w:val="00391921"/>
    <w:rsid w:val="003C4EEE"/>
    <w:rsid w:val="004120FE"/>
    <w:rsid w:val="00432121"/>
    <w:rsid w:val="00457B8C"/>
    <w:rsid w:val="0048178A"/>
    <w:rsid w:val="004A558C"/>
    <w:rsid w:val="004B1E96"/>
    <w:rsid w:val="004D1A00"/>
    <w:rsid w:val="004D401C"/>
    <w:rsid w:val="004E03F0"/>
    <w:rsid w:val="00555A92"/>
    <w:rsid w:val="0056320E"/>
    <w:rsid w:val="005E6381"/>
    <w:rsid w:val="00641122"/>
    <w:rsid w:val="006538F7"/>
    <w:rsid w:val="006649B8"/>
    <w:rsid w:val="00691191"/>
    <w:rsid w:val="006F3837"/>
    <w:rsid w:val="00734515"/>
    <w:rsid w:val="007835BC"/>
    <w:rsid w:val="007B30DB"/>
    <w:rsid w:val="007D417A"/>
    <w:rsid w:val="007D603F"/>
    <w:rsid w:val="007E21F0"/>
    <w:rsid w:val="007F2176"/>
    <w:rsid w:val="007F30A6"/>
    <w:rsid w:val="007F782E"/>
    <w:rsid w:val="00841294"/>
    <w:rsid w:val="00883E65"/>
    <w:rsid w:val="008907B1"/>
    <w:rsid w:val="00891FD2"/>
    <w:rsid w:val="008F1904"/>
    <w:rsid w:val="008F7B51"/>
    <w:rsid w:val="00907F8A"/>
    <w:rsid w:val="009403E5"/>
    <w:rsid w:val="00944A12"/>
    <w:rsid w:val="009466DE"/>
    <w:rsid w:val="00953DCF"/>
    <w:rsid w:val="00960F32"/>
    <w:rsid w:val="00A1630B"/>
    <w:rsid w:val="00A2063C"/>
    <w:rsid w:val="00A27AAC"/>
    <w:rsid w:val="00AB20D1"/>
    <w:rsid w:val="00AD25A6"/>
    <w:rsid w:val="00AD268C"/>
    <w:rsid w:val="00B10058"/>
    <w:rsid w:val="00B460E0"/>
    <w:rsid w:val="00B607A7"/>
    <w:rsid w:val="00B66F6B"/>
    <w:rsid w:val="00B96999"/>
    <w:rsid w:val="00BA1B82"/>
    <w:rsid w:val="00BB1940"/>
    <w:rsid w:val="00BD332F"/>
    <w:rsid w:val="00BF6E56"/>
    <w:rsid w:val="00C143B7"/>
    <w:rsid w:val="00C1542B"/>
    <w:rsid w:val="00C32C5D"/>
    <w:rsid w:val="00C505F3"/>
    <w:rsid w:val="00C5094F"/>
    <w:rsid w:val="00C53813"/>
    <w:rsid w:val="00C9104D"/>
    <w:rsid w:val="00D43B3C"/>
    <w:rsid w:val="00D817F9"/>
    <w:rsid w:val="00D8560E"/>
    <w:rsid w:val="00DB0B22"/>
    <w:rsid w:val="00DC2354"/>
    <w:rsid w:val="00E54E78"/>
    <w:rsid w:val="00E669B4"/>
    <w:rsid w:val="00E84573"/>
    <w:rsid w:val="00EB2581"/>
    <w:rsid w:val="00ED1F37"/>
    <w:rsid w:val="00F56769"/>
    <w:rsid w:val="00F650B5"/>
    <w:rsid w:val="00F70608"/>
    <w:rsid w:val="00F71E02"/>
    <w:rsid w:val="00F752DF"/>
    <w:rsid w:val="00FC2C76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175DB"/>
  <w15:docId w15:val="{F3BF0154-29E7-49FD-99F4-709D67F7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before="120" w:line="276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5A9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560E"/>
    <w:pPr>
      <w:ind w:left="720"/>
    </w:pPr>
  </w:style>
  <w:style w:type="character" w:styleId="Hipercze">
    <w:name w:val="Hyperlink"/>
    <w:basedOn w:val="Domylnaczcionkaakapitu"/>
    <w:uiPriority w:val="99"/>
    <w:semiHidden/>
    <w:rsid w:val="007F2176"/>
    <w:rPr>
      <w:rFonts w:cs="Times New Roman"/>
      <w:color w:val="0000FF"/>
      <w:u w:val="single"/>
    </w:rPr>
  </w:style>
  <w:style w:type="character" w:customStyle="1" w:styleId="xbe">
    <w:name w:val="_xbe"/>
    <w:basedOn w:val="Domylnaczcionkaakapitu"/>
    <w:uiPriority w:val="99"/>
    <w:rsid w:val="00B1005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505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0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05F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0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05F3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505F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05F3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1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Formica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Mazur</dc:creator>
  <cp:keywords>Informacja</cp:keywords>
  <dc:description/>
  <cp:lastModifiedBy>Marcin Babiarz</cp:lastModifiedBy>
  <cp:revision>2</cp:revision>
  <cp:lastPrinted>2018-05-24T11:22:00Z</cp:lastPrinted>
  <dcterms:created xsi:type="dcterms:W3CDTF">2021-09-09T08:36:00Z</dcterms:created>
  <dcterms:modified xsi:type="dcterms:W3CDTF">2021-09-09T08:36:00Z</dcterms:modified>
</cp:coreProperties>
</file>