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F8F7" w14:textId="77777777" w:rsidR="00FB6F69" w:rsidRDefault="00FB6F69" w:rsidP="00FB6F69">
      <w:pPr>
        <w:pStyle w:val="Nagwek11"/>
        <w:numPr>
          <w:ilvl w:val="0"/>
          <w:numId w:val="8"/>
        </w:num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Klauzula informacyjna dla wnioskodawcy</w:t>
      </w:r>
    </w:p>
    <w:p w14:paraId="7E6B0FF1" w14:textId="77777777" w:rsidR="00FB6F69" w:rsidRDefault="00FB6F69" w:rsidP="00FB6F6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 uchylenia dyrektywy 95/46/WE (Dz.U.UE.L. z 2016r. Nr 119, s.1 ze zm.) - dalej: „RODO” informuję, że:</w:t>
      </w:r>
    </w:p>
    <w:p w14:paraId="6C4F8630" w14:textId="3894BAD3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Powiatowy Urząd Pracy w Nisku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(adres: ul. Sandomierska 6a, 37-400 Nisko, adres email: </w:t>
      </w:r>
      <w:hyperlink r:id="rId8" w:history="1">
        <w:r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nr tel. 15 841 23 13).</w:t>
      </w:r>
    </w:p>
    <w:p w14:paraId="41DBC02C" w14:textId="77777777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26681EA5" w14:textId="3B8ED5DB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Państwa</w:t>
      </w:r>
      <w:r>
        <w:rPr>
          <w:rFonts w:ascii="Arial" w:eastAsia="Times New Roman" w:hAnsi="Arial" w:cs="Arial"/>
          <w:sz w:val="24"/>
          <w:szCs w:val="24"/>
        </w:rPr>
        <w:t xml:space="preserve"> dane osobowe będą przetwarzane w celu obsługi wniosku o o przyznanie bonu na zasiedlenie dla osoby bezrobotnej w związku z podjęciem przez nią poza miejscem dotychczasowego zamieszkania zatrudnienia, innej pracy zarobkowej lub działalności gospodarczej, tj. gdyż jest to niezbędne do wypełnienia obowiązku prawnego ciążącego na Administratorze (art. 6 ust. 1 lit.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 RODO) w związku </w:t>
      </w:r>
      <w:r w:rsidR="00A80F3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art. 208 ustawy z dnia 20 marca 2025 r. o rynku pracy i służbach zatrudnienia </w:t>
      </w:r>
      <w:r w:rsidR="00A80F3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(Dz.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U. z 2025 r., poz. 620 z późn. zm.). W przypadku podjęcia działań zmierzających do zawarcia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 wykonania umowy o </w:t>
      </w:r>
      <w:r w:rsidR="00A80F3B">
        <w:rPr>
          <w:rFonts w:ascii="Arial" w:eastAsia="Times New Roman" w:hAnsi="Arial" w:cs="Arial"/>
          <w:sz w:val="24"/>
          <w:szCs w:val="24"/>
        </w:rPr>
        <w:t>realizację bonu na zasiedlenie</w:t>
      </w:r>
      <w:r>
        <w:rPr>
          <w:rFonts w:ascii="Arial" w:eastAsia="Times New Roman" w:hAnsi="Arial" w:cs="Arial"/>
          <w:sz w:val="24"/>
          <w:szCs w:val="24"/>
        </w:rPr>
        <w:t>, o czym stanowi art. 208 ust.1 ww. ustawy, podstawę legalizującą przetwarzanie danych osobowych stanowi art. 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ust. 1 lit. b RODO, tj. gdyż przetwarzanie jest niezbędne do wykonania umowy, której stroną jest osoba, której dane dotyczą, lub do podjęcia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działań na żądanie osoby, której dane dotyczą, przed zawarciem umowy. W przypadku wyrażenia zgody na przetwarzanie swoich danych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osobowych w zakresie wykraczającym poza przepisy prawa, w innym celu, lecz powiązanym z celem przedmiotowym - podstawę legalizującą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przetwarzanie danych osobowych stanowi art. 6 ust. 1 lit. a RODO.</w:t>
      </w:r>
    </w:p>
    <w:p w14:paraId="036C5E70" w14:textId="3B73B468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 tym przepisów archiwalnych tj. w przypadku realizacji um</w:t>
      </w:r>
      <w:r w:rsidR="00EB6AED">
        <w:rPr>
          <w:rFonts w:ascii="Arial" w:eastAsia="Times New Roman" w:hAnsi="Arial" w:cs="Arial"/>
          <w:color w:val="000000"/>
          <w:sz w:val="24"/>
          <w:szCs w:val="24"/>
        </w:rPr>
        <w:t>ó</w:t>
      </w:r>
      <w:r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F063C5">
        <w:rPr>
          <w:rFonts w:ascii="Arial" w:eastAsia="Times New Roman" w:hAnsi="Arial" w:cs="Arial"/>
          <w:color w:val="000000"/>
          <w:sz w:val="24"/>
          <w:szCs w:val="24"/>
        </w:rPr>
        <w:t xml:space="preserve"> dotyczących realizacji bonu na zasiedlenie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ze środków Europejskiego Funduszu Społecznego Plus – przez okres 10 lat od zakończenia projektu, w przypadku realizacji umów finansowanych ze środków krajowych oraz wniosków, na podstawie których nie została zawarta umowa – przez okres 5 lat. Natomiast w przypadku danych podanych dobrowolnie – co do zasady do czasu wycofania przez Państwa zgody na ich przetwarzanie lub zrealizowania celu, dla którego zostały zgromadzone. </w:t>
      </w:r>
    </w:p>
    <w:p w14:paraId="6F6F8E88" w14:textId="77777777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 profilowaniu.</w:t>
      </w:r>
    </w:p>
    <w:p w14:paraId="25BBD8D1" w14:textId="77777777" w:rsidR="00FB6F69" w:rsidRDefault="00FB6F69" w:rsidP="00FB6F69">
      <w:pPr>
        <w:numPr>
          <w:ilvl w:val="1"/>
          <w:numId w:val="6"/>
        </w:numPr>
        <w:spacing w:after="0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  <w:bookmarkStart w:id="0" w:name="_heading=h.30j0zll"/>
      <w:bookmarkStart w:id="1" w:name="_heading=h.1fob9te"/>
      <w:bookmarkEnd w:id="0"/>
      <w:bookmarkEnd w:id="1"/>
    </w:p>
    <w:p w14:paraId="3279827F" w14:textId="77777777" w:rsidR="00FB6F69" w:rsidRDefault="00FB6F69" w:rsidP="00FB6F69">
      <w:pPr>
        <w:numPr>
          <w:ilvl w:val="1"/>
          <w:numId w:val="6"/>
        </w:numPr>
        <w:spacing w:after="0"/>
        <w:ind w:left="426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W związku z przetwarzaniem Państwa danych osobowych, przysługują Państwu następujące prawa:</w:t>
      </w:r>
    </w:p>
    <w:p w14:paraId="7A90214B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065A2E50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4CAF7479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021435C1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prawo do usunięcia danych w przypadkach określonych w przepisach RODO;</w:t>
      </w:r>
      <w:bookmarkStart w:id="2" w:name="_Hlk198202760"/>
    </w:p>
    <w:p w14:paraId="5C5EE0E3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bookmarkEnd w:id="2"/>
    <w:p w14:paraId="3EE65203" w14:textId="77777777" w:rsidR="00FB6F69" w:rsidRDefault="00FB6F69" w:rsidP="00FB6F69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24E51D00" w14:textId="77777777" w:rsidR="00FB6F69" w:rsidRDefault="00FB6F69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sdt>
        <w:sdtPr>
          <w:rPr>
            <w:rFonts w:ascii="Arial" w:hAnsi="Arial" w:cs="Arial"/>
            <w:sz w:val="24"/>
            <w:szCs w:val="24"/>
          </w:rPr>
          <w:tag w:val="goog_rdk_4"/>
          <w:id w:val="1236827022"/>
        </w:sdtPr>
        <w:sdtContent/>
      </w:sdt>
      <w:bookmarkStart w:id="3" w:name="_Hlk198203267"/>
      <w:r>
        <w:rPr>
          <w:rFonts w:ascii="Arial" w:eastAsia="Times New Roman" w:hAnsi="Arial" w:cs="Arial"/>
          <w:color w:val="000000"/>
          <w:sz w:val="24"/>
          <w:szCs w:val="24"/>
        </w:rPr>
        <w:t xml:space="preserve">Nieprzekazanie danych udostępnianych dobrowolnie pozostaje bez wpływu na realizację celu przetwarzania. </w:t>
      </w:r>
      <w:bookmarkEnd w:id="3"/>
    </w:p>
    <w:p w14:paraId="04964FA9" w14:textId="77777777" w:rsidR="00FB6F69" w:rsidRDefault="00000000" w:rsidP="00FB6F69">
      <w:pPr>
        <w:numPr>
          <w:ilvl w:val="1"/>
          <w:numId w:val="6"/>
        </w:numPr>
        <w:spacing w:after="0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5"/>
          <w:id w:val="-758367831"/>
        </w:sdtPr>
        <w:sdtContent/>
      </w:sdt>
      <w:r w:rsidR="00FB6F69">
        <w:rPr>
          <w:rFonts w:ascii="Arial" w:eastAsia="Times New Roman" w:hAnsi="Arial" w:cs="Arial"/>
          <w:color w:val="000000"/>
          <w:sz w:val="24"/>
          <w:szCs w:val="24"/>
        </w:rPr>
        <w:t>Państwa</w:t>
      </w:r>
      <w:r w:rsidR="00FB6F69">
        <w:rPr>
          <w:rFonts w:ascii="Arial" w:eastAsia="Times New Roman" w:hAnsi="Arial" w:cs="Arial"/>
          <w:sz w:val="24"/>
          <w:szCs w:val="24"/>
        </w:rPr>
        <w:t xml:space="preserve"> dane mogą zostać przekazane podmiotom zewnętrznym na podstawie umowy powierzenia przetwarzania danych osobowych tj. </w:t>
      </w:r>
      <w:r w:rsidR="00FB6F69">
        <w:rPr>
          <w:rFonts w:ascii="Arial" w:hAnsi="Arial" w:cs="Arial"/>
          <w:sz w:val="24"/>
          <w:szCs w:val="24"/>
        </w:rPr>
        <w:t>Sygnity S. A. ul. Postępu 17B, 02-676 Warszawa</w:t>
      </w:r>
      <w:r w:rsidR="00FB6F69">
        <w:rPr>
          <w:rFonts w:ascii="Arial" w:eastAsia="Times New Roman" w:hAnsi="Arial" w:cs="Arial"/>
          <w:sz w:val="24"/>
          <w:szCs w:val="24"/>
        </w:rPr>
        <w:t xml:space="preserve">, a także m.in. </w:t>
      </w:r>
      <w:r w:rsidR="00FB6F69">
        <w:rPr>
          <w:rFonts w:ascii="Arial" w:eastAsia="Times New Roman" w:hAnsi="Arial" w:cs="Arial"/>
          <w:sz w:val="24"/>
          <w:szCs w:val="24"/>
          <w:highlight w:val="white"/>
        </w:rPr>
        <w:t>usługodawcom wykonującym usługi serwisu systemów informatycznych lub doradztwa prawnego,</w:t>
      </w:r>
      <w:r w:rsidR="00FB6F69">
        <w:rPr>
          <w:rFonts w:ascii="Arial" w:eastAsia="Times New Roman" w:hAnsi="Arial" w:cs="Arial"/>
          <w:sz w:val="24"/>
          <w:szCs w:val="24"/>
        </w:rPr>
        <w:t xml:space="preserve"> jak również podmiotom lub organom uprawnionym na podstawie przepisów prawa.</w:t>
      </w:r>
    </w:p>
    <w:p w14:paraId="157AC4E3" w14:textId="77777777" w:rsidR="00FB6F69" w:rsidRDefault="00FB6F69" w:rsidP="00FB6F69">
      <w:pPr>
        <w:pStyle w:val="Tekstpodstawowy"/>
        <w:spacing w:line="276" w:lineRule="auto"/>
        <w:jc w:val="right"/>
        <w:rPr>
          <w:rFonts w:ascii="Arial" w:hAnsi="Arial" w:cs="Arial"/>
          <w:szCs w:val="24"/>
        </w:rPr>
      </w:pPr>
    </w:p>
    <w:p w14:paraId="1115F924" w14:textId="77777777" w:rsidR="00D11163" w:rsidRDefault="00D11163" w:rsidP="00FB6F69">
      <w:pPr>
        <w:pStyle w:val="Tekstpodstawowy"/>
        <w:spacing w:line="276" w:lineRule="auto"/>
        <w:jc w:val="right"/>
        <w:rPr>
          <w:rFonts w:ascii="Arial" w:hAnsi="Arial" w:cs="Arial"/>
          <w:szCs w:val="24"/>
        </w:rPr>
      </w:pPr>
    </w:p>
    <w:p w14:paraId="0E03681A" w14:textId="77777777" w:rsidR="00D11163" w:rsidRDefault="00D11163" w:rsidP="00FB6F69">
      <w:pPr>
        <w:pStyle w:val="Tekstpodstawowy"/>
        <w:spacing w:line="276" w:lineRule="auto"/>
        <w:jc w:val="right"/>
        <w:rPr>
          <w:rFonts w:ascii="Arial" w:hAnsi="Arial" w:cs="Arial"/>
          <w:szCs w:val="24"/>
        </w:rPr>
      </w:pPr>
    </w:p>
    <w:p w14:paraId="030E117B" w14:textId="77777777" w:rsidR="00D11163" w:rsidRDefault="00D11163" w:rsidP="00FB6F69">
      <w:pPr>
        <w:pStyle w:val="Tekstpodstawowy"/>
        <w:spacing w:line="276" w:lineRule="auto"/>
        <w:jc w:val="right"/>
        <w:rPr>
          <w:rFonts w:ascii="Arial" w:hAnsi="Arial" w:cs="Arial"/>
          <w:szCs w:val="24"/>
        </w:rPr>
      </w:pPr>
    </w:p>
    <w:p w14:paraId="21DFFEAD" w14:textId="33BD5FB9" w:rsidR="00FB6F69" w:rsidRDefault="00FB6F69" w:rsidP="00FB6F69">
      <w:pPr>
        <w:pStyle w:val="Tekstpodstawowy"/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Zapoznałem(am) się z niniejszą informacją:</w:t>
      </w:r>
    </w:p>
    <w:p w14:paraId="2939EDE5" w14:textId="77777777" w:rsidR="00FB6F69" w:rsidRDefault="00FB6F69" w:rsidP="00FB6F69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2E6822C3" w14:textId="77777777" w:rsidR="00FB6F69" w:rsidRDefault="00FB6F69" w:rsidP="00FB6F69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…………..,dnia..............................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........................................................</w:t>
      </w:r>
    </w:p>
    <w:p w14:paraId="6C0A71FF" w14:textId="77777777" w:rsidR="00FB6F69" w:rsidRDefault="00FB6F69" w:rsidP="00FB6F69">
      <w:pPr>
        <w:pStyle w:val="Tekstpodstawowy"/>
        <w:spacing w:line="276" w:lineRule="auto"/>
        <w:ind w:left="4956" w:firstLine="70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 wnioskodawcy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0000013" w14:textId="70145709" w:rsidR="00B078EB" w:rsidRPr="00FB6F69" w:rsidRDefault="00B078EB" w:rsidP="00FB6F69"/>
    <w:sectPr w:rsidR="00B078EB" w:rsidRPr="00FB6F69" w:rsidSect="00D64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7475" w14:textId="77777777" w:rsidR="008B1F56" w:rsidRDefault="008B1F56">
      <w:pPr>
        <w:spacing w:after="0" w:line="240" w:lineRule="auto"/>
      </w:pPr>
      <w:r>
        <w:separator/>
      </w:r>
    </w:p>
  </w:endnote>
  <w:endnote w:type="continuationSeparator" w:id="0">
    <w:p w14:paraId="1A13A858" w14:textId="77777777" w:rsidR="008B1F56" w:rsidRDefault="008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6E86" w14:textId="77777777" w:rsidR="00D64A62" w:rsidRDefault="00D64A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AE6" w14:textId="77777777" w:rsidR="00D64A62" w:rsidRDefault="00D64A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410" w14:textId="77777777" w:rsidR="00D64A62" w:rsidRDefault="00D64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A13F" w14:textId="77777777" w:rsidR="008B1F56" w:rsidRDefault="008B1F56">
      <w:pPr>
        <w:spacing w:after="0" w:line="240" w:lineRule="auto"/>
      </w:pPr>
      <w:r>
        <w:separator/>
      </w:r>
    </w:p>
  </w:footnote>
  <w:footnote w:type="continuationSeparator" w:id="0">
    <w:p w14:paraId="38C9ECCC" w14:textId="77777777" w:rsidR="008B1F56" w:rsidRDefault="008B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89A7" w14:textId="77777777" w:rsidR="00D64A62" w:rsidRDefault="00D64A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B078EB" w:rsidRDefault="00B078E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5" w14:textId="77777777" w:rsidR="00B078EB" w:rsidRDefault="00B0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6188" w14:textId="77777777" w:rsidR="00D64A62" w:rsidRDefault="00D64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FC8"/>
    <w:multiLevelType w:val="multilevel"/>
    <w:tmpl w:val="03DC81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905"/>
    <w:multiLevelType w:val="multilevel"/>
    <w:tmpl w:val="159A29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0151BC0"/>
    <w:multiLevelType w:val="multilevel"/>
    <w:tmpl w:val="1A1860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06734"/>
    <w:multiLevelType w:val="multilevel"/>
    <w:tmpl w:val="0896C16C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1298A"/>
    <w:multiLevelType w:val="multilevel"/>
    <w:tmpl w:val="A3A6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09067">
    <w:abstractNumId w:val="0"/>
  </w:num>
  <w:num w:numId="2" w16cid:durableId="41565781">
    <w:abstractNumId w:val="7"/>
  </w:num>
  <w:num w:numId="3" w16cid:durableId="686716558">
    <w:abstractNumId w:val="6"/>
  </w:num>
  <w:num w:numId="4" w16cid:durableId="1947613387">
    <w:abstractNumId w:val="2"/>
  </w:num>
  <w:num w:numId="5" w16cid:durableId="1398893930">
    <w:abstractNumId w:val="4"/>
  </w:num>
  <w:num w:numId="6" w16cid:durableId="957644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2677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8364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766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EB"/>
    <w:rsid w:val="00074B6C"/>
    <w:rsid w:val="00192171"/>
    <w:rsid w:val="001F71D1"/>
    <w:rsid w:val="00236C58"/>
    <w:rsid w:val="002430AE"/>
    <w:rsid w:val="002515C1"/>
    <w:rsid w:val="002E27BE"/>
    <w:rsid w:val="0030467D"/>
    <w:rsid w:val="004321E3"/>
    <w:rsid w:val="00465F94"/>
    <w:rsid w:val="00541A00"/>
    <w:rsid w:val="00574AF0"/>
    <w:rsid w:val="00593F07"/>
    <w:rsid w:val="005F3469"/>
    <w:rsid w:val="006C6F2D"/>
    <w:rsid w:val="006F1A3D"/>
    <w:rsid w:val="00762CB3"/>
    <w:rsid w:val="007B7B8E"/>
    <w:rsid w:val="007D2129"/>
    <w:rsid w:val="008B1F56"/>
    <w:rsid w:val="008F0FB8"/>
    <w:rsid w:val="009031B1"/>
    <w:rsid w:val="009413D2"/>
    <w:rsid w:val="009E5FBA"/>
    <w:rsid w:val="009F6942"/>
    <w:rsid w:val="00A1566D"/>
    <w:rsid w:val="00A80F3B"/>
    <w:rsid w:val="00B078EB"/>
    <w:rsid w:val="00B40190"/>
    <w:rsid w:val="00C406BC"/>
    <w:rsid w:val="00C72BBA"/>
    <w:rsid w:val="00CD6526"/>
    <w:rsid w:val="00CF1A2F"/>
    <w:rsid w:val="00D11163"/>
    <w:rsid w:val="00D376B3"/>
    <w:rsid w:val="00D64A62"/>
    <w:rsid w:val="00DB2086"/>
    <w:rsid w:val="00EB6AED"/>
    <w:rsid w:val="00EE2CB7"/>
    <w:rsid w:val="00F063C5"/>
    <w:rsid w:val="00F6218D"/>
    <w:rsid w:val="00FA33DA"/>
    <w:rsid w:val="00F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54F3"/>
  <w15:docId w15:val="{2828719B-3661-481F-BD1A-2A882547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B6F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6F6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next w:val="Tekstpodstawowy"/>
    <w:uiPriority w:val="1"/>
    <w:qFormat/>
    <w:rsid w:val="00FB6F69"/>
    <w:pPr>
      <w:keepNext/>
      <w:numPr>
        <w:numId w:val="7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4"/>
      <w:lang w:eastAsia="ar-SA"/>
    </w:rPr>
  </w:style>
  <w:style w:type="paragraph" w:customStyle="1" w:styleId="Nagwek31">
    <w:name w:val="Nagłówek 31"/>
    <w:basedOn w:val="Normalny"/>
    <w:next w:val="Tekstpodstawowy"/>
    <w:uiPriority w:val="2"/>
    <w:qFormat/>
    <w:rsid w:val="00FB6F69"/>
    <w:pPr>
      <w:keepNext/>
      <w:numPr>
        <w:ilvl w:val="2"/>
        <w:numId w:val="7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upnisk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TqMUx832BzMtg1/K06iQP1vBg==">CgMxLjAaJwoBMBIiCiAIBCocCgtBQUFCZE9uS09aURAIGgtBQUFCZE9uS09aUSKvLQoLQUFBQmRPbktPWlEShS0KC0FBQUJkT25LT1pREgtBQUFCZE9uS09aURrKDgoJdGV4dC9odG1s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2DgoKdGV4dC9wbGFpbhKn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Ar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8O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wMghoLmdqZGd4czIJaC4zMGowemxsOAByITF4SjRYYTlvLV9BRzhXWmh4UGNydkJaTjNKbjlYMEN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Edyta Łoszczyk</cp:lastModifiedBy>
  <cp:revision>19</cp:revision>
  <cp:lastPrinted>2026-06-22T11:51:00Z</cp:lastPrinted>
  <dcterms:created xsi:type="dcterms:W3CDTF">2025-05-15T09:15:00Z</dcterms:created>
  <dcterms:modified xsi:type="dcterms:W3CDTF">2026-06-22T12:03:00Z</dcterms:modified>
</cp:coreProperties>
</file>